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BF" w:rsidRPr="00BB6CE8" w:rsidRDefault="00EB1F25" w:rsidP="008F726F">
      <w:pPr>
        <w:pStyle w:val="Ttulo"/>
        <w:jc w:val="both"/>
        <w:rPr>
          <w:rFonts w:ascii="Arial" w:hAnsi="Arial" w:cs="Arial"/>
          <w:b/>
          <w:color w:val="003300"/>
          <w:sz w:val="24"/>
        </w:rPr>
      </w:pPr>
      <w:r>
        <w:rPr>
          <w:rFonts w:ascii="Arial" w:hAnsi="Arial" w:cs="Arial"/>
          <w:b/>
          <w:noProof/>
          <w:color w:val="0033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pt;margin-top:-36pt;width:84pt;height:99pt;z-index:251657728">
            <v:textbox>
              <w:txbxContent>
                <w:p w:rsidR="00CC1DBF" w:rsidRDefault="00C56743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 wp14:anchorId="5032C66C" wp14:editId="46F30A8E">
                        <wp:extent cx="874395" cy="1217512"/>
                        <wp:effectExtent l="19050" t="0" r="1905" b="0"/>
                        <wp:docPr id="1" name="Imagen 1" descr="C:\Users\Luis\Desktop\2013_01_04\IM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uis\Desktop\2013_01_04\IM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395" cy="12175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C1DBF" w:rsidRPr="00BB6CE8">
        <w:rPr>
          <w:rFonts w:ascii="Arial" w:hAnsi="Arial" w:cs="Arial"/>
          <w:b/>
          <w:color w:val="003300"/>
          <w:sz w:val="24"/>
        </w:rPr>
        <w:t>Curriculum vitae</w:t>
      </w:r>
    </w:p>
    <w:p w:rsidR="00CC1DBF" w:rsidRPr="00BB6CE8" w:rsidRDefault="00CC1DBF" w:rsidP="008F726F">
      <w:pPr>
        <w:pStyle w:val="Ttulo"/>
        <w:jc w:val="both"/>
        <w:rPr>
          <w:rFonts w:ascii="Arial" w:hAnsi="Arial" w:cs="Arial"/>
          <w:b/>
          <w:color w:val="003300"/>
          <w:sz w:val="24"/>
        </w:rPr>
      </w:pPr>
    </w:p>
    <w:p w:rsidR="00CC1DBF" w:rsidRPr="00BB6CE8" w:rsidRDefault="00CC1DBF" w:rsidP="008F726F">
      <w:pPr>
        <w:pStyle w:val="Ttulo"/>
        <w:jc w:val="both"/>
        <w:rPr>
          <w:rFonts w:ascii="Arial" w:hAnsi="Arial" w:cs="Arial"/>
          <w:b/>
          <w:color w:val="003300"/>
          <w:sz w:val="24"/>
        </w:rPr>
      </w:pPr>
    </w:p>
    <w:p w:rsidR="00CC1DBF" w:rsidRPr="00BB6CE8" w:rsidRDefault="00CC1DBF" w:rsidP="008F726F">
      <w:pPr>
        <w:pStyle w:val="Ttulo"/>
        <w:jc w:val="both"/>
        <w:rPr>
          <w:rFonts w:ascii="Arial" w:hAnsi="Arial" w:cs="Arial"/>
          <w:b/>
          <w:color w:val="003300"/>
          <w:sz w:val="24"/>
        </w:rPr>
      </w:pPr>
      <w:r w:rsidRPr="00BB6CE8">
        <w:rPr>
          <w:rFonts w:ascii="Arial" w:hAnsi="Arial" w:cs="Arial"/>
          <w:b/>
          <w:color w:val="003300"/>
          <w:sz w:val="24"/>
        </w:rPr>
        <w:t>ANTECEDENTES PERSONALES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 xml:space="preserve">Nombre                      </w:t>
      </w:r>
      <w:r w:rsidR="005E1C7D" w:rsidRPr="008F726F">
        <w:rPr>
          <w:rFonts w:ascii="Arial" w:hAnsi="Arial" w:cs="Arial"/>
          <w:color w:val="003300"/>
          <w:sz w:val="24"/>
        </w:rPr>
        <w:tab/>
      </w:r>
      <w:r w:rsidR="00204A23">
        <w:rPr>
          <w:rFonts w:ascii="Arial" w:hAnsi="Arial" w:cs="Arial"/>
          <w:color w:val="003300"/>
          <w:sz w:val="24"/>
        </w:rPr>
        <w:t xml:space="preserve">: </w:t>
      </w:r>
      <w:r w:rsidR="00DD45C0" w:rsidRPr="008F726F">
        <w:rPr>
          <w:rFonts w:ascii="Arial" w:hAnsi="Arial" w:cs="Arial"/>
          <w:color w:val="003300"/>
          <w:sz w:val="24"/>
        </w:rPr>
        <w:t>Luis</w:t>
      </w:r>
      <w:r w:rsidR="005E1C7D" w:rsidRPr="008F726F">
        <w:rPr>
          <w:rFonts w:ascii="Arial" w:hAnsi="Arial" w:cs="Arial"/>
          <w:color w:val="003300"/>
          <w:sz w:val="24"/>
        </w:rPr>
        <w:t xml:space="preserve"> </w:t>
      </w:r>
      <w:r w:rsidR="00222DB1" w:rsidRPr="008F726F">
        <w:rPr>
          <w:rFonts w:ascii="Arial" w:hAnsi="Arial" w:cs="Arial"/>
          <w:color w:val="003300"/>
          <w:sz w:val="24"/>
        </w:rPr>
        <w:t xml:space="preserve">Isaías </w:t>
      </w:r>
      <w:r w:rsidR="005E1C7D" w:rsidRPr="008F726F">
        <w:rPr>
          <w:rFonts w:ascii="Arial" w:hAnsi="Arial" w:cs="Arial"/>
          <w:color w:val="003300"/>
          <w:sz w:val="24"/>
        </w:rPr>
        <w:t>Salazar Barrios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Cedu</w:t>
      </w:r>
      <w:r w:rsidR="005E1C7D" w:rsidRPr="008F726F">
        <w:rPr>
          <w:rFonts w:ascii="Arial" w:hAnsi="Arial" w:cs="Arial"/>
          <w:color w:val="003300"/>
          <w:sz w:val="24"/>
        </w:rPr>
        <w:t xml:space="preserve">la de Identidad </w:t>
      </w:r>
      <w:r w:rsidR="005E1C7D" w:rsidRPr="008F726F">
        <w:rPr>
          <w:rFonts w:ascii="Arial" w:hAnsi="Arial" w:cs="Arial"/>
          <w:color w:val="003300"/>
          <w:sz w:val="24"/>
        </w:rPr>
        <w:tab/>
        <w:t xml:space="preserve">: </w:t>
      </w:r>
      <w:r w:rsidR="00DD45C0" w:rsidRPr="008F726F">
        <w:rPr>
          <w:rFonts w:ascii="Arial" w:hAnsi="Arial" w:cs="Arial"/>
          <w:color w:val="003300"/>
          <w:sz w:val="24"/>
        </w:rPr>
        <w:t>18.238.861</w:t>
      </w:r>
      <w:r w:rsidR="005E1C7D" w:rsidRPr="008F726F">
        <w:rPr>
          <w:rFonts w:ascii="Arial" w:hAnsi="Arial" w:cs="Arial"/>
          <w:color w:val="003300"/>
          <w:sz w:val="24"/>
        </w:rPr>
        <w:t>-0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 xml:space="preserve">Fecha de Nacimiento </w:t>
      </w:r>
      <w:r w:rsidRPr="008F726F">
        <w:rPr>
          <w:rFonts w:ascii="Arial" w:hAnsi="Arial" w:cs="Arial"/>
          <w:color w:val="003300"/>
          <w:sz w:val="24"/>
        </w:rPr>
        <w:tab/>
        <w:t>: 0</w:t>
      </w:r>
      <w:r w:rsidR="00DD45C0" w:rsidRPr="008F726F">
        <w:rPr>
          <w:rFonts w:ascii="Arial" w:hAnsi="Arial" w:cs="Arial"/>
          <w:color w:val="003300"/>
          <w:sz w:val="24"/>
        </w:rPr>
        <w:t>8</w:t>
      </w:r>
      <w:r w:rsidRPr="008F726F">
        <w:rPr>
          <w:rFonts w:ascii="Arial" w:hAnsi="Arial" w:cs="Arial"/>
          <w:color w:val="003300"/>
          <w:sz w:val="24"/>
        </w:rPr>
        <w:t xml:space="preserve"> de </w:t>
      </w:r>
      <w:r w:rsidR="00DD45C0" w:rsidRPr="008F726F">
        <w:rPr>
          <w:rFonts w:ascii="Arial" w:hAnsi="Arial" w:cs="Arial"/>
          <w:color w:val="003300"/>
          <w:sz w:val="24"/>
        </w:rPr>
        <w:t>septiembre de 199</w:t>
      </w:r>
      <w:r w:rsidRPr="008F726F">
        <w:rPr>
          <w:rFonts w:ascii="Arial" w:hAnsi="Arial" w:cs="Arial"/>
          <w:color w:val="003300"/>
          <w:sz w:val="24"/>
        </w:rPr>
        <w:t>2.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 xml:space="preserve">Domicilio                  </w:t>
      </w:r>
      <w:r w:rsidR="005E1C7D" w:rsidRPr="008F726F">
        <w:rPr>
          <w:rFonts w:ascii="Arial" w:hAnsi="Arial" w:cs="Arial"/>
          <w:color w:val="003300"/>
          <w:sz w:val="24"/>
        </w:rPr>
        <w:t xml:space="preserve">   </w:t>
      </w:r>
      <w:r w:rsidR="005E1C7D" w:rsidRPr="008F726F">
        <w:rPr>
          <w:rFonts w:ascii="Arial" w:hAnsi="Arial" w:cs="Arial"/>
          <w:color w:val="003300"/>
          <w:sz w:val="24"/>
        </w:rPr>
        <w:tab/>
      </w:r>
      <w:r w:rsidR="00802FF2" w:rsidRPr="008F726F">
        <w:rPr>
          <w:rFonts w:ascii="Arial" w:hAnsi="Arial" w:cs="Arial"/>
          <w:color w:val="003300"/>
          <w:sz w:val="24"/>
        </w:rPr>
        <w:t>: Pedro</w:t>
      </w:r>
      <w:r w:rsidR="005E1C7D" w:rsidRPr="008F726F">
        <w:rPr>
          <w:rFonts w:ascii="Arial" w:hAnsi="Arial" w:cs="Arial"/>
          <w:color w:val="003300"/>
          <w:sz w:val="24"/>
        </w:rPr>
        <w:t xml:space="preserve"> Montt # 896</w:t>
      </w:r>
      <w:r w:rsidRPr="008F726F">
        <w:rPr>
          <w:rFonts w:ascii="Arial" w:hAnsi="Arial" w:cs="Arial"/>
          <w:color w:val="003300"/>
          <w:sz w:val="24"/>
        </w:rPr>
        <w:t>.</w:t>
      </w:r>
      <w:r w:rsidR="00885FE7">
        <w:rPr>
          <w:rFonts w:ascii="Arial" w:hAnsi="Arial" w:cs="Arial"/>
          <w:color w:val="003300"/>
          <w:sz w:val="24"/>
        </w:rPr>
        <w:t xml:space="preserve"> Rio Negro.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 xml:space="preserve">Fono    </w:t>
      </w:r>
      <w:r w:rsidR="005E1C7D" w:rsidRPr="008F726F">
        <w:rPr>
          <w:rFonts w:ascii="Arial" w:hAnsi="Arial" w:cs="Arial"/>
          <w:color w:val="003300"/>
          <w:sz w:val="24"/>
        </w:rPr>
        <w:t xml:space="preserve">                         </w:t>
      </w:r>
      <w:r w:rsidR="005E1C7D" w:rsidRPr="008F726F">
        <w:rPr>
          <w:rFonts w:ascii="Arial" w:hAnsi="Arial" w:cs="Arial"/>
          <w:color w:val="003300"/>
          <w:sz w:val="24"/>
        </w:rPr>
        <w:tab/>
        <w:t xml:space="preserve">: </w:t>
      </w:r>
      <w:r w:rsidR="004933A7" w:rsidRPr="008F726F">
        <w:rPr>
          <w:rFonts w:ascii="Arial" w:hAnsi="Arial" w:cs="Arial"/>
          <w:color w:val="003300"/>
          <w:sz w:val="24"/>
        </w:rPr>
        <w:t>50707920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Estado</w:t>
      </w:r>
      <w:r w:rsidR="00DD45C0" w:rsidRPr="008F726F">
        <w:rPr>
          <w:rFonts w:ascii="Arial" w:hAnsi="Arial" w:cs="Arial"/>
          <w:color w:val="003300"/>
          <w:sz w:val="24"/>
        </w:rPr>
        <w:t xml:space="preserve"> Civil                 </w:t>
      </w:r>
      <w:r w:rsidR="00DD45C0" w:rsidRPr="008F726F">
        <w:rPr>
          <w:rFonts w:ascii="Arial" w:hAnsi="Arial" w:cs="Arial"/>
          <w:color w:val="003300"/>
          <w:sz w:val="24"/>
        </w:rPr>
        <w:tab/>
        <w:t xml:space="preserve">: Soltero 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Naciona</w:t>
      </w:r>
      <w:r w:rsidR="00BF1E2A" w:rsidRPr="008F726F">
        <w:rPr>
          <w:rFonts w:ascii="Arial" w:hAnsi="Arial" w:cs="Arial"/>
          <w:color w:val="003300"/>
          <w:sz w:val="24"/>
        </w:rPr>
        <w:t xml:space="preserve">lidad                </w:t>
      </w:r>
      <w:r w:rsidR="00BF1E2A" w:rsidRPr="008F726F">
        <w:rPr>
          <w:rFonts w:ascii="Arial" w:hAnsi="Arial" w:cs="Arial"/>
          <w:color w:val="003300"/>
          <w:sz w:val="24"/>
        </w:rPr>
        <w:tab/>
        <w:t>: Chileno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C1074B" w:rsidRDefault="00CC1DBF" w:rsidP="008F726F">
      <w:pPr>
        <w:pStyle w:val="Ttulo"/>
        <w:jc w:val="both"/>
        <w:rPr>
          <w:rFonts w:ascii="Arial" w:hAnsi="Arial" w:cs="Arial"/>
          <w:b/>
          <w:color w:val="003300"/>
          <w:sz w:val="24"/>
        </w:rPr>
      </w:pPr>
      <w:r w:rsidRPr="00C1074B">
        <w:rPr>
          <w:rFonts w:ascii="Arial" w:hAnsi="Arial" w:cs="Arial"/>
          <w:b/>
          <w:color w:val="003300"/>
          <w:sz w:val="24"/>
        </w:rPr>
        <w:t>ANTECEDENTES ACADÉMICOS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8F726F" w:rsidRDefault="00CC1DBF" w:rsidP="008F726F">
      <w:pPr>
        <w:pStyle w:val="Ttulo"/>
        <w:ind w:left="708" w:hanging="708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Enseñanza</w:t>
      </w:r>
      <w:r w:rsidRPr="008F726F">
        <w:rPr>
          <w:rFonts w:ascii="Arial" w:hAnsi="Arial" w:cs="Arial"/>
          <w:color w:val="003300"/>
          <w:sz w:val="24"/>
        </w:rPr>
        <w:tab/>
        <w:t xml:space="preserve">Básica:                                                                                  </w:t>
      </w:r>
    </w:p>
    <w:p w:rsidR="00CC1DBF" w:rsidRPr="008F726F" w:rsidRDefault="00CC1DBF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(</w:t>
      </w:r>
      <w:r w:rsidR="00DD45C0" w:rsidRPr="008F726F">
        <w:rPr>
          <w:rFonts w:ascii="Arial" w:hAnsi="Arial" w:cs="Arial"/>
          <w:color w:val="003300"/>
          <w:sz w:val="24"/>
        </w:rPr>
        <w:t>1999-2004</w:t>
      </w:r>
      <w:r w:rsidRPr="008F726F">
        <w:rPr>
          <w:rFonts w:ascii="Arial" w:hAnsi="Arial" w:cs="Arial"/>
          <w:color w:val="003300"/>
          <w:sz w:val="24"/>
        </w:rPr>
        <w:t xml:space="preserve">) Colegio Sagrada Familia Río Negro.                   </w:t>
      </w:r>
    </w:p>
    <w:p w:rsidR="00CC1DBF" w:rsidRPr="008F726F" w:rsidRDefault="00CC1DBF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(</w:t>
      </w:r>
      <w:r w:rsidR="00DD45C0" w:rsidRPr="008F726F">
        <w:rPr>
          <w:rFonts w:ascii="Arial" w:hAnsi="Arial" w:cs="Arial"/>
          <w:color w:val="003300"/>
          <w:sz w:val="24"/>
        </w:rPr>
        <w:t>2005-2006</w:t>
      </w:r>
      <w:r w:rsidRPr="008F726F">
        <w:rPr>
          <w:rFonts w:ascii="Arial" w:hAnsi="Arial" w:cs="Arial"/>
          <w:color w:val="003300"/>
          <w:sz w:val="24"/>
        </w:rPr>
        <w:t xml:space="preserve">) Colegio </w:t>
      </w:r>
      <w:r w:rsidR="00DD45C0" w:rsidRPr="008F726F">
        <w:rPr>
          <w:rFonts w:ascii="Arial" w:hAnsi="Arial" w:cs="Arial"/>
          <w:color w:val="003300"/>
          <w:sz w:val="24"/>
        </w:rPr>
        <w:t>Ingles</w:t>
      </w:r>
      <w:r w:rsidRPr="008F726F">
        <w:rPr>
          <w:rFonts w:ascii="Arial" w:hAnsi="Arial" w:cs="Arial"/>
          <w:color w:val="003300"/>
          <w:sz w:val="24"/>
        </w:rPr>
        <w:t xml:space="preserve"> Purranque.</w:t>
      </w:r>
    </w:p>
    <w:p w:rsidR="00CC1DBF" w:rsidRPr="008F726F" w:rsidRDefault="00CC1DBF" w:rsidP="008F726F">
      <w:pPr>
        <w:pStyle w:val="Ttulo"/>
        <w:ind w:left="708" w:hanging="708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ind w:left="708" w:hanging="708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 xml:space="preserve">Enseñanza Media:                                                     </w:t>
      </w:r>
    </w:p>
    <w:p w:rsidR="00CC1DBF" w:rsidRPr="008F726F" w:rsidRDefault="00F4499C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 xml:space="preserve">         </w:t>
      </w:r>
      <w:r w:rsidR="00CC1DBF" w:rsidRPr="008F726F">
        <w:rPr>
          <w:rFonts w:ascii="Arial" w:hAnsi="Arial" w:cs="Arial"/>
          <w:color w:val="003300"/>
          <w:sz w:val="24"/>
        </w:rPr>
        <w:t>(</w:t>
      </w:r>
      <w:r w:rsidR="00DD45C0" w:rsidRPr="008F726F">
        <w:rPr>
          <w:rFonts w:ascii="Arial" w:hAnsi="Arial" w:cs="Arial"/>
          <w:color w:val="003300"/>
          <w:sz w:val="24"/>
        </w:rPr>
        <w:t>2007-2010</w:t>
      </w:r>
      <w:r w:rsidR="00CC1DBF" w:rsidRPr="008F726F">
        <w:rPr>
          <w:rFonts w:ascii="Arial" w:hAnsi="Arial" w:cs="Arial"/>
          <w:color w:val="003300"/>
          <w:sz w:val="24"/>
        </w:rPr>
        <w:t xml:space="preserve">) Colegio </w:t>
      </w:r>
      <w:r w:rsidR="00DD45C0" w:rsidRPr="008F726F">
        <w:rPr>
          <w:rFonts w:ascii="Arial" w:hAnsi="Arial" w:cs="Arial"/>
          <w:color w:val="003300"/>
          <w:sz w:val="24"/>
        </w:rPr>
        <w:t>Ingles</w:t>
      </w:r>
      <w:r w:rsidR="00CC1DBF" w:rsidRPr="008F726F">
        <w:rPr>
          <w:rFonts w:ascii="Arial" w:hAnsi="Arial" w:cs="Arial"/>
          <w:color w:val="003300"/>
          <w:sz w:val="24"/>
        </w:rPr>
        <w:t xml:space="preserve"> Purranque.</w:t>
      </w: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C1DBF" w:rsidRPr="008F726F" w:rsidRDefault="00CC1DBF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 xml:space="preserve">Enseñanza Superior: </w:t>
      </w:r>
    </w:p>
    <w:p w:rsidR="00CC1DBF" w:rsidRPr="008F726F" w:rsidRDefault="00802FF2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(</w:t>
      </w:r>
      <w:r w:rsidR="00DD45C0" w:rsidRPr="008F726F">
        <w:rPr>
          <w:rFonts w:ascii="Arial" w:hAnsi="Arial" w:cs="Arial"/>
          <w:color w:val="003300"/>
          <w:sz w:val="24"/>
        </w:rPr>
        <w:t>2</w:t>
      </w:r>
      <w:r w:rsidR="004933A7" w:rsidRPr="008F726F">
        <w:rPr>
          <w:rFonts w:ascii="Arial" w:hAnsi="Arial" w:cs="Arial"/>
          <w:color w:val="003300"/>
          <w:sz w:val="24"/>
        </w:rPr>
        <w:t>011-2014</w:t>
      </w:r>
      <w:r w:rsidRPr="008F726F">
        <w:rPr>
          <w:rFonts w:ascii="Arial" w:hAnsi="Arial" w:cs="Arial"/>
          <w:color w:val="003300"/>
          <w:sz w:val="24"/>
        </w:rPr>
        <w:t>)</w:t>
      </w:r>
      <w:r w:rsidR="004933A7" w:rsidRPr="008F726F">
        <w:rPr>
          <w:rFonts w:ascii="Arial" w:hAnsi="Arial" w:cs="Arial"/>
          <w:color w:val="003300"/>
          <w:sz w:val="24"/>
        </w:rPr>
        <w:t xml:space="preserve"> Instituto profesional INACAP</w:t>
      </w:r>
      <w:r w:rsidR="00951C3D">
        <w:rPr>
          <w:rFonts w:ascii="Arial" w:hAnsi="Arial" w:cs="Arial"/>
          <w:color w:val="003300"/>
          <w:sz w:val="24"/>
        </w:rPr>
        <w:t xml:space="preserve"> Osorno </w:t>
      </w:r>
      <w:r w:rsidR="004933A7" w:rsidRPr="008F726F">
        <w:rPr>
          <w:rFonts w:ascii="Arial" w:hAnsi="Arial" w:cs="Arial"/>
          <w:color w:val="003300"/>
          <w:sz w:val="24"/>
        </w:rPr>
        <w:t xml:space="preserve"> “I</w:t>
      </w:r>
      <w:r w:rsidR="00DD45C0" w:rsidRPr="008F726F">
        <w:rPr>
          <w:rFonts w:ascii="Arial" w:hAnsi="Arial" w:cs="Arial"/>
          <w:color w:val="003300"/>
          <w:sz w:val="24"/>
        </w:rPr>
        <w:t>ngeniera en maquinaría, vehículos automotrices y sistemas electrónicos</w:t>
      </w:r>
    </w:p>
    <w:p w:rsidR="004933A7" w:rsidRPr="008F726F" w:rsidRDefault="004933A7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1074B" w:rsidRPr="00C1074B" w:rsidRDefault="00C1074B" w:rsidP="008F726F">
      <w:pPr>
        <w:pStyle w:val="Ttulo"/>
        <w:jc w:val="both"/>
        <w:rPr>
          <w:rFonts w:ascii="Arial" w:hAnsi="Arial" w:cs="Arial"/>
          <w:b/>
          <w:color w:val="003300"/>
          <w:sz w:val="24"/>
        </w:rPr>
      </w:pPr>
      <w:r>
        <w:rPr>
          <w:rFonts w:ascii="Arial" w:hAnsi="Arial" w:cs="Arial"/>
          <w:color w:val="003300"/>
          <w:sz w:val="24"/>
        </w:rPr>
        <w:lastRenderedPageBreak/>
        <w:tab/>
      </w:r>
      <w:r w:rsidRPr="00C1074B">
        <w:rPr>
          <w:rFonts w:ascii="Arial" w:hAnsi="Arial" w:cs="Arial"/>
          <w:b/>
          <w:color w:val="003300"/>
          <w:sz w:val="24"/>
        </w:rPr>
        <w:t xml:space="preserve">ANTECEDENTES LABORALES </w:t>
      </w:r>
    </w:p>
    <w:p w:rsidR="00C1074B" w:rsidRDefault="00C1074B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C1074B" w:rsidRDefault="00C1074B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  <w:r>
        <w:rPr>
          <w:rFonts w:ascii="Arial" w:hAnsi="Arial" w:cs="Arial"/>
          <w:color w:val="003300"/>
          <w:sz w:val="24"/>
        </w:rPr>
        <w:tab/>
        <w:t xml:space="preserve">En el periodo de los meses enero y febrero del año 2015, me desenvolví en la parte de mantención de maquinaria agrícola y automotriz en el fundo La Finca </w:t>
      </w:r>
      <w:r w:rsidR="00BB6CE8">
        <w:rPr>
          <w:rFonts w:ascii="Arial" w:hAnsi="Arial" w:cs="Arial"/>
          <w:color w:val="003300"/>
          <w:sz w:val="24"/>
        </w:rPr>
        <w:t>Ltda.</w:t>
      </w:r>
    </w:p>
    <w:p w:rsidR="004B11EC" w:rsidRDefault="004B11EC" w:rsidP="008F726F">
      <w:pPr>
        <w:pStyle w:val="Ttulo"/>
        <w:jc w:val="both"/>
        <w:rPr>
          <w:rFonts w:ascii="Arial" w:hAnsi="Arial" w:cs="Arial"/>
          <w:color w:val="003300"/>
          <w:sz w:val="24"/>
        </w:rPr>
      </w:pPr>
    </w:p>
    <w:p w:rsidR="00204A23" w:rsidRPr="008F726F" w:rsidRDefault="004B11EC" w:rsidP="00204A23">
      <w:pPr>
        <w:pStyle w:val="Ttulo"/>
        <w:jc w:val="both"/>
        <w:rPr>
          <w:rFonts w:ascii="Arial" w:hAnsi="Arial" w:cs="Arial"/>
          <w:color w:val="003300"/>
          <w:sz w:val="24"/>
        </w:rPr>
      </w:pPr>
      <w:r>
        <w:rPr>
          <w:rFonts w:ascii="Arial" w:hAnsi="Arial" w:cs="Arial"/>
          <w:color w:val="003300"/>
          <w:sz w:val="24"/>
        </w:rPr>
        <w:tab/>
        <w:t>Marzo del 2015 hasta junio del 2015 realice mi práctica en</w:t>
      </w:r>
      <w:r w:rsidR="00204A23">
        <w:rPr>
          <w:rFonts w:ascii="Arial" w:hAnsi="Arial" w:cs="Arial"/>
          <w:color w:val="003300"/>
          <w:sz w:val="24"/>
        </w:rPr>
        <w:t xml:space="preserve"> la </w:t>
      </w:r>
      <w:r>
        <w:rPr>
          <w:rFonts w:ascii="Arial" w:hAnsi="Arial" w:cs="Arial"/>
          <w:color w:val="003300"/>
          <w:sz w:val="24"/>
        </w:rPr>
        <w:t xml:space="preserve">empresa  </w:t>
      </w:r>
      <w:proofErr w:type="spellStart"/>
      <w:r>
        <w:rPr>
          <w:rFonts w:ascii="Arial" w:hAnsi="Arial" w:cs="Arial"/>
          <w:color w:val="003300"/>
          <w:sz w:val="24"/>
        </w:rPr>
        <w:t>Kaufmann</w:t>
      </w:r>
      <w:proofErr w:type="spellEnd"/>
      <w:r>
        <w:rPr>
          <w:rFonts w:ascii="Arial" w:hAnsi="Arial" w:cs="Arial"/>
          <w:color w:val="003300"/>
          <w:sz w:val="24"/>
        </w:rPr>
        <w:t xml:space="preserve">   desenvolviendo  en el taller como ayudante mecánico</w:t>
      </w:r>
      <w:r w:rsidR="00204A23">
        <w:rPr>
          <w:rFonts w:ascii="Arial" w:hAnsi="Arial" w:cs="Arial"/>
          <w:color w:val="003300"/>
          <w:sz w:val="24"/>
        </w:rPr>
        <w:t>,</w:t>
      </w:r>
      <w:r>
        <w:rPr>
          <w:rFonts w:ascii="Arial" w:hAnsi="Arial" w:cs="Arial"/>
          <w:color w:val="003300"/>
          <w:sz w:val="24"/>
        </w:rPr>
        <w:t xml:space="preserve"> cump</w:t>
      </w:r>
      <w:r w:rsidR="00204A23">
        <w:rPr>
          <w:rFonts w:ascii="Arial" w:hAnsi="Arial" w:cs="Arial"/>
          <w:color w:val="003300"/>
          <w:sz w:val="24"/>
        </w:rPr>
        <w:t xml:space="preserve">liendo las 500 horas requeridas para optar con el título de </w:t>
      </w:r>
      <w:r w:rsidR="00204A23" w:rsidRPr="008F726F">
        <w:rPr>
          <w:rFonts w:ascii="Arial" w:hAnsi="Arial" w:cs="Arial"/>
          <w:color w:val="003300"/>
          <w:sz w:val="24"/>
        </w:rPr>
        <w:t>Ingeniera en maquinaría, vehículos automotrices y sistemas electrónicos</w:t>
      </w:r>
      <w:r w:rsidR="00204A23">
        <w:rPr>
          <w:rFonts w:ascii="Arial" w:hAnsi="Arial" w:cs="Arial"/>
          <w:color w:val="003300"/>
          <w:sz w:val="24"/>
        </w:rPr>
        <w:t>.</w:t>
      </w:r>
    </w:p>
    <w:p w:rsidR="00204A23" w:rsidRPr="008F726F" w:rsidRDefault="00204A23" w:rsidP="00204A23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204A23" w:rsidRDefault="00204A23" w:rsidP="00204A23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204A23" w:rsidRPr="00A46021" w:rsidRDefault="00204A23" w:rsidP="00204A23">
      <w:pPr>
        <w:pStyle w:val="Ttulo"/>
        <w:ind w:firstLine="709"/>
        <w:jc w:val="both"/>
        <w:rPr>
          <w:rFonts w:ascii="Arial" w:hAnsi="Arial" w:cs="Arial"/>
          <w:b/>
          <w:color w:val="003300"/>
          <w:sz w:val="24"/>
        </w:rPr>
      </w:pPr>
      <w:r w:rsidRPr="00A46021">
        <w:rPr>
          <w:rFonts w:ascii="Arial" w:hAnsi="Arial" w:cs="Arial"/>
          <w:b/>
          <w:color w:val="003300"/>
          <w:sz w:val="24"/>
        </w:rPr>
        <w:t>Perfil  de egresado</w:t>
      </w:r>
    </w:p>
    <w:p w:rsidR="00204A23" w:rsidRPr="008F726F" w:rsidRDefault="00204A23" w:rsidP="00204A23">
      <w:pPr>
        <w:pStyle w:val="Ttulo"/>
        <w:ind w:left="708"/>
        <w:jc w:val="both"/>
        <w:rPr>
          <w:rFonts w:ascii="Arial" w:hAnsi="Arial" w:cs="Arial"/>
          <w:color w:val="003300"/>
          <w:sz w:val="24"/>
        </w:rPr>
      </w:pPr>
    </w:p>
    <w:p w:rsidR="00204A23" w:rsidRPr="008F726F" w:rsidRDefault="00204A23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El egresado estará en condiciones de desarrollar las siguientes competencias:</w:t>
      </w:r>
    </w:p>
    <w:p w:rsidR="00204A23" w:rsidRPr="008F726F" w:rsidRDefault="00204A23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- Resolver problemas técnicos relacionados con el uso de motores de combustión interna, de acuerdo a las condiciones de operación, normativas vigentes, necesidades de rendimiento y requerimientos de producción.</w:t>
      </w:r>
    </w:p>
    <w:p w:rsidR="00204A23" w:rsidRPr="008F726F" w:rsidRDefault="00204A23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- Desarrollar mejoras a sistemas de máquinas (oleo hidráulicos, neumáticos y mecánicos), de acuerdo a las condiciones de operación, normativas vigentes, necesidades de rendimiento y requerimientos de producción.</w:t>
      </w:r>
    </w:p>
    <w:p w:rsidR="00204A23" w:rsidRPr="008F726F" w:rsidRDefault="00204A23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- Gestionar los recursos de empresas del sector automotriz y/o de maquinaria móvil conforme a las necesidades del medio, legislaciones y normas de prevención de riesgo.</w:t>
      </w:r>
    </w:p>
    <w:p w:rsidR="00204A23" w:rsidRPr="008F726F" w:rsidRDefault="00204A23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- Gestionar el mantenimiento para flotas de vehículos automotrices y/o maquinaria móvil, de acuerdo a las necesidades de la empresa y normas de prevención de riesgos.</w:t>
      </w:r>
    </w:p>
    <w:p w:rsidR="00204A23" w:rsidRPr="008F726F" w:rsidRDefault="00204A23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- Elaborar proyectos vinculados con el sector automotriz y/o de maquinaria móvil a partir de las necesidades del medio y de acuerdo a las  legislaciones vigentes.</w:t>
      </w:r>
    </w:p>
    <w:p w:rsidR="00204A23" w:rsidRPr="008F726F" w:rsidRDefault="00204A23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- Evaluar proyectos vinculados con el sector automotriz y/o de maquinaria móvil a partir de las necesidades del medio y de acuerdo a las legislaciones vigentes.</w:t>
      </w:r>
    </w:p>
    <w:p w:rsidR="00204A23" w:rsidRPr="008F726F" w:rsidRDefault="00204A23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>- Comunicar de manera efectiva en el idioma inglés a nivel inicial.</w:t>
      </w:r>
    </w:p>
    <w:p w:rsidR="00204A23" w:rsidRPr="008F726F" w:rsidRDefault="00204A23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  <w:r w:rsidRPr="008F726F">
        <w:rPr>
          <w:rFonts w:ascii="Arial" w:hAnsi="Arial" w:cs="Arial"/>
          <w:color w:val="003300"/>
          <w:sz w:val="24"/>
        </w:rPr>
        <w:t xml:space="preserve"> </w:t>
      </w:r>
    </w:p>
    <w:p w:rsidR="004B11EC" w:rsidRDefault="004B11EC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Default="00EB1F25" w:rsidP="00204A23">
      <w:pPr>
        <w:pStyle w:val="Ttulo"/>
        <w:ind w:firstLine="709"/>
        <w:jc w:val="both"/>
        <w:rPr>
          <w:rFonts w:ascii="Arial" w:hAnsi="Arial" w:cs="Arial"/>
          <w:color w:val="003300"/>
          <w:sz w:val="24"/>
        </w:rPr>
      </w:pPr>
    </w:p>
    <w:p w:rsidR="00EB1F25" w:rsidRPr="008F726F" w:rsidRDefault="00EB1F25" w:rsidP="00EB1F25">
      <w:pPr>
        <w:pStyle w:val="Ttulo"/>
        <w:rPr>
          <w:rFonts w:ascii="Arial" w:hAnsi="Arial" w:cs="Arial"/>
          <w:color w:val="003300"/>
          <w:sz w:val="24"/>
        </w:rPr>
      </w:pPr>
      <w:r>
        <w:rPr>
          <w:rFonts w:ascii="Arial" w:hAnsi="Arial" w:cs="Arial"/>
          <w:noProof/>
          <w:color w:val="003300"/>
          <w:sz w:val="24"/>
          <w:lang w:val="es-CL" w:eastAsia="es-CL"/>
        </w:rPr>
        <w:lastRenderedPageBreak/>
        <w:drawing>
          <wp:inline distT="0" distB="0" distL="0" distR="0">
            <wp:extent cx="5613400" cy="7941310"/>
            <wp:effectExtent l="171450" t="171450" r="368300" b="34544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41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noProof/>
          <w:color w:val="003300"/>
          <w:sz w:val="24"/>
          <w:lang w:val="es-CL" w:eastAsia="es-CL"/>
        </w:rPr>
        <w:lastRenderedPageBreak/>
        <w:drawing>
          <wp:inline distT="0" distB="0" distL="0" distR="0">
            <wp:extent cx="5613400" cy="7941310"/>
            <wp:effectExtent l="171450" t="171450" r="368300" b="34544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41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EB1F25" w:rsidRPr="008F726F" w:rsidSect="001043C1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368"/>
    <w:multiLevelType w:val="multilevel"/>
    <w:tmpl w:val="1082887A"/>
    <w:lvl w:ilvl="0">
      <w:start w:val="2004"/>
      <w:numFmt w:val="decimal"/>
      <w:lvlText w:val="(%1-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007"/>
      <w:numFmt w:val="decimal"/>
      <w:lvlText w:val="(%1-%2)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3549"/>
        </w:tabs>
        <w:ind w:left="3549" w:hanging="142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67B76"/>
    <w:rsid w:val="00003429"/>
    <w:rsid w:val="000432F6"/>
    <w:rsid w:val="00077927"/>
    <w:rsid w:val="001043C1"/>
    <w:rsid w:val="00204A23"/>
    <w:rsid w:val="00222DB1"/>
    <w:rsid w:val="00314114"/>
    <w:rsid w:val="00346229"/>
    <w:rsid w:val="00353C65"/>
    <w:rsid w:val="00441089"/>
    <w:rsid w:val="00452D2B"/>
    <w:rsid w:val="004933A7"/>
    <w:rsid w:val="004B11EC"/>
    <w:rsid w:val="004B5132"/>
    <w:rsid w:val="00526171"/>
    <w:rsid w:val="005E1C7D"/>
    <w:rsid w:val="005F17E5"/>
    <w:rsid w:val="00755382"/>
    <w:rsid w:val="00802FF2"/>
    <w:rsid w:val="00885FE7"/>
    <w:rsid w:val="008876E3"/>
    <w:rsid w:val="008F726F"/>
    <w:rsid w:val="00910CB0"/>
    <w:rsid w:val="0092189B"/>
    <w:rsid w:val="00951C3D"/>
    <w:rsid w:val="00985A71"/>
    <w:rsid w:val="009934EF"/>
    <w:rsid w:val="00A127A6"/>
    <w:rsid w:val="00A46021"/>
    <w:rsid w:val="00B66574"/>
    <w:rsid w:val="00BB6CE8"/>
    <w:rsid w:val="00BF1E2A"/>
    <w:rsid w:val="00C1074B"/>
    <w:rsid w:val="00C56743"/>
    <w:rsid w:val="00CC1DBF"/>
    <w:rsid w:val="00DA3187"/>
    <w:rsid w:val="00DD45C0"/>
    <w:rsid w:val="00E10230"/>
    <w:rsid w:val="00E132AF"/>
    <w:rsid w:val="00E44504"/>
    <w:rsid w:val="00E52CEF"/>
    <w:rsid w:val="00E61DCF"/>
    <w:rsid w:val="00EB1F25"/>
    <w:rsid w:val="00F4499C"/>
    <w:rsid w:val="00F67B76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3C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043C1"/>
    <w:pPr>
      <w:jc w:val="center"/>
    </w:pPr>
    <w:rPr>
      <w:sz w:val="36"/>
    </w:rPr>
  </w:style>
  <w:style w:type="character" w:styleId="Hipervnculo">
    <w:name w:val="Hyperlink"/>
    <w:basedOn w:val="Fuentedeprrafopredeter"/>
    <w:uiPriority w:val="99"/>
    <w:unhideWhenUsed/>
    <w:rsid w:val="00DD45C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567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56743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</dc:creator>
  <cp:lastModifiedBy>Luis</cp:lastModifiedBy>
  <cp:revision>13</cp:revision>
  <cp:lastPrinted>2008-02-25T12:24:00Z</cp:lastPrinted>
  <dcterms:created xsi:type="dcterms:W3CDTF">2013-01-04T18:44:00Z</dcterms:created>
  <dcterms:modified xsi:type="dcterms:W3CDTF">2015-08-07T02:17:00Z</dcterms:modified>
</cp:coreProperties>
</file>